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0C23C" w14:textId="77777777" w:rsidR="00981509" w:rsidRPr="00FF6DAB" w:rsidRDefault="00981509" w:rsidP="00981509">
      <w:pPr>
        <w:rPr>
          <w:rFonts w:ascii="Times New Roman" w:hAnsi="Times New Roman"/>
          <w:sz w:val="24"/>
          <w:szCs w:val="24"/>
          <w:lang w:val="en-GB"/>
        </w:rPr>
      </w:pPr>
      <w:bookmarkStart w:id="0" w:name="_Toc303949809"/>
    </w:p>
    <w:tbl>
      <w:tblPr>
        <w:tblW w:w="4971" w:type="pct"/>
        <w:tblInd w:w="-77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74"/>
        <w:gridCol w:w="5018"/>
        <w:gridCol w:w="1565"/>
        <w:gridCol w:w="242"/>
        <w:gridCol w:w="1634"/>
        <w:gridCol w:w="8"/>
      </w:tblGrid>
      <w:tr w:rsidR="00DB74DE" w:rsidRPr="00B53A31" w14:paraId="37321D21" w14:textId="77777777" w:rsidTr="00EF160C">
        <w:trPr>
          <w:gridAfter w:val="1"/>
          <w:wAfter w:w="4" w:type="pct"/>
          <w:cantSplit/>
          <w:trHeight w:val="1167"/>
        </w:trPr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2E514E97" w14:textId="77777777" w:rsidR="00117F5E" w:rsidRPr="0001024C" w:rsidRDefault="00117F5E" w:rsidP="007F76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36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Раздел долгосрочного плана:</w:t>
            </w:r>
            <w:r w:rsidRPr="0001024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040C981" w14:textId="77777777" w:rsidR="00117F5E" w:rsidRPr="009F6A7F" w:rsidRDefault="00117F5E" w:rsidP="007F7663">
            <w:pPr>
              <w:spacing w:after="0" w:line="240" w:lineRule="auto"/>
              <w:rPr>
                <w:rFonts w:ascii="Times New Roman" w:eastAsia="MS Minngs" w:hAnsi="Times New Roman"/>
                <w:b/>
                <w:sz w:val="24"/>
                <w:szCs w:val="24"/>
                <w:lang w:val="kk-KZ" w:eastAsia="ru-RU"/>
              </w:rPr>
            </w:pPr>
            <w:r w:rsidRPr="0001024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7.1A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Казахстан в </w:t>
            </w:r>
            <w:r>
              <w:rPr>
                <w:rFonts w:ascii="Times New Roman" w:eastAsia="MS Minngs" w:hAnsi="Times New Roman"/>
                <w:b/>
                <w:sz w:val="24"/>
                <w:szCs w:val="24"/>
                <w:lang w:val="kk-KZ" w:eastAsia="ru-RU"/>
              </w:rPr>
              <w:t>VI – IX вв.</w:t>
            </w:r>
            <w:r w:rsidRPr="0001024C">
              <w:rPr>
                <w:rFonts w:ascii="Times New Roman" w:eastAsia="MS Minngs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1AC0" w14:textId="3E28C3D2" w:rsidR="00117F5E" w:rsidRPr="00B53A31" w:rsidRDefault="00117F5E" w:rsidP="00E35D3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53A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Школа: </w:t>
            </w:r>
            <w:r w:rsidR="00393A3E" w:rsidRPr="00393A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КГУ «Средняя школа № 3 г.Атбасар отдела образования Атбасарского района»</w:t>
            </w:r>
          </w:p>
        </w:tc>
      </w:tr>
      <w:tr w:rsidR="00DB74DE" w:rsidRPr="002B7DB6" w14:paraId="4C1235C8" w14:textId="77777777" w:rsidTr="00EF160C">
        <w:trPr>
          <w:gridAfter w:val="1"/>
          <w:wAfter w:w="4" w:type="pct"/>
          <w:cantSplit/>
          <w:trHeight w:val="472"/>
        </w:trPr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A00" w14:textId="020E7964" w:rsidR="00117F5E" w:rsidRPr="002B7DB6" w:rsidRDefault="00117F5E" w:rsidP="007F7663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6A7F">
              <w:rPr>
                <w:rFonts w:ascii="Times New Roman" w:eastAsia="Times New Roman" w:hAnsi="Times New Roman"/>
                <w:b/>
                <w:sz w:val="24"/>
                <w:szCs w:val="24"/>
              </w:rPr>
              <w:t>Дата:</w:t>
            </w:r>
            <w:r w:rsidR="009023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21.09.18</w:t>
            </w:r>
          </w:p>
        </w:tc>
        <w:tc>
          <w:tcPr>
            <w:tcW w:w="4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71C4" w14:textId="3F472921" w:rsidR="00117F5E" w:rsidRPr="002B7DB6" w:rsidRDefault="00117F5E" w:rsidP="00E35D3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F6A7F">
              <w:rPr>
                <w:rFonts w:ascii="Times New Roman" w:eastAsia="Times New Roman" w:hAnsi="Times New Roman"/>
                <w:b/>
                <w:sz w:val="24"/>
                <w:szCs w:val="24"/>
              </w:rPr>
              <w:t>ФИО учителя:</w:t>
            </w:r>
            <w:r w:rsidR="00393A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3A3E" w:rsidRPr="00393A3E">
              <w:rPr>
                <w:rFonts w:ascii="Times New Roman" w:eastAsia="Times New Roman" w:hAnsi="Times New Roman"/>
                <w:sz w:val="24"/>
                <w:szCs w:val="24"/>
              </w:rPr>
              <w:t>Балекбаева</w:t>
            </w:r>
            <w:proofErr w:type="spellEnd"/>
            <w:r w:rsidRPr="00393A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393A3E" w:rsidRPr="00393A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А.А.</w:t>
            </w:r>
          </w:p>
        </w:tc>
      </w:tr>
      <w:tr w:rsidR="00117F5E" w:rsidRPr="002B7DB6" w14:paraId="45F75B9B" w14:textId="77777777" w:rsidTr="00EF160C">
        <w:trPr>
          <w:gridAfter w:val="1"/>
          <w:wAfter w:w="4" w:type="pct"/>
          <w:cantSplit/>
          <w:trHeight w:val="412"/>
        </w:trPr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21BB" w14:textId="2801BF84" w:rsidR="00117F5E" w:rsidRPr="00A85944" w:rsidRDefault="00117F5E" w:rsidP="007F7663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F6A7F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Класс: 7</w:t>
            </w:r>
            <w:r w:rsidR="00393A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83D" w14:textId="77777777" w:rsidR="00117F5E" w:rsidRPr="002B7DB6" w:rsidRDefault="00117F5E" w:rsidP="007F7663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6A7F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присутствующих:</w:t>
            </w:r>
            <w:r w:rsidRPr="002B7DB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5D1" w14:textId="77777777" w:rsidR="00117F5E" w:rsidRPr="002B7DB6" w:rsidRDefault="00117F5E" w:rsidP="007F7663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6A7F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EF160C" w:rsidRPr="00976481" w14:paraId="0AB81C90" w14:textId="77777777" w:rsidTr="00902386">
        <w:trPr>
          <w:cantSplit/>
          <w:trHeight w:val="412"/>
        </w:trPr>
        <w:tc>
          <w:tcPr>
            <w:tcW w:w="969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14:paraId="58EBF0AB" w14:textId="1C0313CB" w:rsidR="00117F5E" w:rsidRPr="00117F5E" w:rsidRDefault="00117F5E" w:rsidP="00117F5E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17F5E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117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7F5E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  <w:r w:rsidRPr="00117F5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34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14:paraId="6E7CC741" w14:textId="3571231D" w:rsidR="00117F5E" w:rsidRPr="00976481" w:rsidRDefault="00117F5E" w:rsidP="00117F5E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Какой из каг</w:t>
            </w:r>
            <w:bookmarkStart w:id="1" w:name="_GoBack"/>
            <w:bookmarkEnd w:id="1"/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анов VI-IX вв</w:t>
            </w:r>
            <w:r w:rsidRPr="00976481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особенно запомнился</w:t>
            </w:r>
            <w:r w:rsidRPr="00976481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? 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8" w:space="0" w:color="2976A4"/>
              <w:right w:val="nil"/>
            </w:tcBorders>
          </w:tcPr>
          <w:p w14:paraId="43F50179" w14:textId="77777777" w:rsidR="00117F5E" w:rsidRPr="00976481" w:rsidRDefault="00117F5E" w:rsidP="00117F5E">
            <w:pPr>
              <w:pStyle w:val="AssignmentTemplate"/>
              <w:spacing w:before="120" w:after="12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8" w:space="0" w:color="2976A4"/>
            </w:tcBorders>
          </w:tcPr>
          <w:p w14:paraId="29465859" w14:textId="77777777" w:rsidR="00117F5E" w:rsidRPr="00976481" w:rsidRDefault="00117F5E" w:rsidP="00117F5E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F160C" w:rsidRPr="00064194" w14:paraId="2B56F33E" w14:textId="77777777" w:rsidTr="00EF160C">
        <w:trPr>
          <w:gridAfter w:val="1"/>
          <w:wAfter w:w="4" w:type="pct"/>
          <w:cantSplit/>
        </w:trPr>
        <w:tc>
          <w:tcPr>
            <w:tcW w:w="969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14:paraId="542C65B3" w14:textId="3734C9D1" w:rsidR="00117F5E" w:rsidRPr="00976481" w:rsidRDefault="00117F5E" w:rsidP="00117F5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F6A7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Цели обучения, которые достигаются на данном  уроке</w:t>
            </w:r>
          </w:p>
        </w:tc>
        <w:tc>
          <w:tcPr>
            <w:tcW w:w="4027" w:type="pct"/>
            <w:gridSpan w:val="4"/>
            <w:tcBorders>
              <w:top w:val="single" w:sz="8" w:space="0" w:color="2976A4"/>
            </w:tcBorders>
          </w:tcPr>
          <w:p w14:paraId="4646765E" w14:textId="6CF08240" w:rsidR="00117F5E" w:rsidRPr="00976481" w:rsidRDefault="00921C38" w:rsidP="0092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461B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ыявляя взаимосвязь исторических событий, раскрыть историческое значение создания Тюркского каганата </w:t>
            </w:r>
          </w:p>
          <w:p w14:paraId="1837D509" w14:textId="40A600F5" w:rsidR="00117F5E" w:rsidRPr="00976481" w:rsidRDefault="00921C38" w:rsidP="0092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="00461B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нает государства </w:t>
            </w:r>
            <w:r w:rsidR="00117F5E" w:rsidRPr="009764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VI-IX </w:t>
            </w:r>
            <w:r w:rsidR="00461B4F">
              <w:rPr>
                <w:rFonts w:ascii="Times New Roman" w:hAnsi="Times New Roman"/>
                <w:sz w:val="24"/>
                <w:szCs w:val="24"/>
                <w:lang w:val="kk-KZ"/>
              </w:rPr>
              <w:t>вв</w:t>
            </w:r>
            <w:r w:rsidR="00117F5E" w:rsidRPr="0097648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461B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r w:rsidR="00461B4F" w:rsidRPr="00461B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используя карту объяснить политические процессы. </w:t>
            </w:r>
          </w:p>
          <w:p w14:paraId="30F4686D" w14:textId="1038C57F" w:rsidR="00117F5E" w:rsidRPr="00976481" w:rsidRDefault="00921C38" w:rsidP="0092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461B4F">
              <w:rPr>
                <w:rFonts w:ascii="Times New Roman" w:hAnsi="Times New Roman"/>
                <w:sz w:val="24"/>
                <w:szCs w:val="24"/>
                <w:lang w:val="kk-KZ"/>
              </w:rPr>
              <w:t>а основе исторических источников определяет основные направления  внешней политики Тюркского каганата</w:t>
            </w:r>
          </w:p>
        </w:tc>
      </w:tr>
      <w:tr w:rsidR="00117F5E" w:rsidRPr="007E1351" w14:paraId="18CE056F" w14:textId="77777777" w:rsidTr="007E1351">
        <w:trPr>
          <w:gridAfter w:val="1"/>
          <w:wAfter w:w="4" w:type="pct"/>
          <w:cantSplit/>
          <w:trHeight w:val="779"/>
        </w:trPr>
        <w:tc>
          <w:tcPr>
            <w:tcW w:w="969" w:type="pct"/>
            <w:gridSpan w:val="2"/>
            <w:tcBorders>
              <w:top w:val="single" w:sz="8" w:space="0" w:color="2976A4"/>
            </w:tcBorders>
          </w:tcPr>
          <w:p w14:paraId="41BE5C9A" w14:textId="72453B9C" w:rsidR="00117F5E" w:rsidRPr="00976481" w:rsidRDefault="00117F5E" w:rsidP="00117F5E">
            <w:pPr>
              <w:spacing w:before="40" w:after="40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9F6A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4027" w:type="pct"/>
            <w:gridSpan w:val="4"/>
          </w:tcPr>
          <w:p w14:paraId="3EF359EF" w14:textId="4DB3D2C8" w:rsidR="00117F5E" w:rsidRPr="00976481" w:rsidRDefault="007E1351" w:rsidP="007E135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Знает и понимает, определяет основные направления и оценивает  внутреннюю и внешнюю политику тюркских каганатов  VI-IX вв</w:t>
            </w:r>
            <w:r w:rsidR="00117F5E" w:rsidRPr="0097648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117F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17F5E" w:rsidRPr="00E60A9B" w14:paraId="52209D2F" w14:textId="77777777" w:rsidTr="00EF160C">
        <w:trPr>
          <w:gridAfter w:val="1"/>
          <w:wAfter w:w="4" w:type="pct"/>
          <w:cantSplit/>
          <w:trHeight w:val="1262"/>
        </w:trPr>
        <w:tc>
          <w:tcPr>
            <w:tcW w:w="969" w:type="pct"/>
            <w:gridSpan w:val="2"/>
          </w:tcPr>
          <w:p w14:paraId="62BD88DA" w14:textId="77777777" w:rsidR="00117F5E" w:rsidRDefault="00117F5E" w:rsidP="00117F5E">
            <w:pPr>
              <w:spacing w:before="40" w:after="4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Критерии оценивания                                          </w:t>
            </w:r>
          </w:p>
          <w:p w14:paraId="32B34479" w14:textId="437ECB2C" w:rsidR="00117F5E" w:rsidRPr="00976481" w:rsidRDefault="00117F5E" w:rsidP="00117F5E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4"/>
          </w:tcPr>
          <w:tbl>
            <w:tblPr>
              <w:tblStyle w:val="GridTableLight"/>
              <w:tblW w:w="7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1508"/>
              <w:gridCol w:w="6315"/>
            </w:tblGrid>
            <w:tr w:rsidR="00117F5E" w:rsidRPr="00012FFA" w14:paraId="21272D66" w14:textId="77777777" w:rsidTr="00EF160C">
              <w:trPr>
                <w:trHeight w:val="584"/>
              </w:trPr>
              <w:tc>
                <w:tcPr>
                  <w:tcW w:w="1508" w:type="dxa"/>
                  <w:hideMark/>
                </w:tcPr>
                <w:p w14:paraId="29FB40F9" w14:textId="02C60C6F" w:rsidR="00117F5E" w:rsidRPr="00012FFA" w:rsidRDefault="00EF160C" w:rsidP="00117F5E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Знание, понимание</w:t>
                  </w:r>
                </w:p>
              </w:tc>
              <w:tc>
                <w:tcPr>
                  <w:tcW w:w="6315" w:type="dxa"/>
                  <w:hideMark/>
                </w:tcPr>
                <w:p w14:paraId="26F85D7C" w14:textId="62FD108C" w:rsidR="00117F5E" w:rsidRPr="00012FFA" w:rsidRDefault="00EF160C" w:rsidP="00EF160C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16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Знает названия древнетюркских каганатов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может назвать каганов </w:t>
                  </w:r>
                  <w:r w:rsidRPr="00EF16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117F5E" w:rsidRPr="00012FFA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VI</w:t>
                  </w:r>
                  <w:r w:rsidR="00117F5E" w:rsidRPr="00012FF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  <w:r w:rsidR="00117F5E" w:rsidRPr="00012FFA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IX</w:t>
                  </w:r>
                  <w:r w:rsidR="00117F5E" w:rsidRPr="00012FF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вв</w:t>
                  </w:r>
                  <w:proofErr w:type="spellEnd"/>
                  <w:r w:rsidR="00117F5E" w:rsidRPr="00012FFA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117F5E" w:rsidRPr="00012FFA" w14:paraId="0EC25C3D" w14:textId="77777777" w:rsidTr="00EF160C">
              <w:trPr>
                <w:trHeight w:val="584"/>
              </w:trPr>
              <w:tc>
                <w:tcPr>
                  <w:tcW w:w="1508" w:type="dxa"/>
                  <w:hideMark/>
                </w:tcPr>
                <w:p w14:paraId="7705633D" w14:textId="47611CDE" w:rsidR="00117F5E" w:rsidRPr="00012FFA" w:rsidRDefault="00EF160C" w:rsidP="00117F5E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Применение </w:t>
                  </w:r>
                </w:p>
              </w:tc>
              <w:tc>
                <w:tcPr>
                  <w:tcW w:w="6315" w:type="dxa"/>
                  <w:hideMark/>
                </w:tcPr>
                <w:p w14:paraId="24BD1C6A" w14:textId="3A4C2564" w:rsidR="00117F5E" w:rsidRPr="00012FFA" w:rsidRDefault="0010033A" w:rsidP="00117F5E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Может определить основные напр</w:t>
                  </w:r>
                  <w:r w:rsidR="00921C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вления </w:t>
                  </w:r>
                  <w:r w:rsidR="00921C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политики каганов</w:t>
                  </w:r>
                  <w:r w:rsidR="00117F5E" w:rsidRPr="00012F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14:paraId="05F7CEBA" w14:textId="2EE82553" w:rsidR="00117F5E" w:rsidRPr="00012FFA" w:rsidRDefault="00921C38" w:rsidP="007D7871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6EE1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Наносит </w:t>
                  </w:r>
                  <w:r w:rsidR="007D7871">
                    <w:rPr>
                      <w:rFonts w:ascii="Times New Roman" w:hAnsi="Times New Roman"/>
                      <w:sz w:val="24"/>
                      <w:szCs w:val="24"/>
                    </w:rPr>
                    <w:t>на контурную карту</w:t>
                  </w:r>
                  <w:r w:rsidR="007D7871" w:rsidRPr="00012F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B86EE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территории каганатов </w:t>
                  </w:r>
                  <w:r w:rsidR="00117F5E" w:rsidRPr="00012FF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</w:t>
                  </w:r>
                  <w:r w:rsidR="00117F5E" w:rsidRPr="00012FF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117F5E" w:rsidRPr="00012FF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IX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вв</w:t>
                  </w:r>
                  <w:proofErr w:type="spellEnd"/>
                  <w:r w:rsidR="007D787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117F5E" w:rsidRPr="00012FFA" w14:paraId="72F51629" w14:textId="77777777" w:rsidTr="00EF160C">
              <w:trPr>
                <w:trHeight w:val="584"/>
              </w:trPr>
              <w:tc>
                <w:tcPr>
                  <w:tcW w:w="1508" w:type="dxa"/>
                  <w:hideMark/>
                </w:tcPr>
                <w:p w14:paraId="51593925" w14:textId="3D2D084C" w:rsidR="00117F5E" w:rsidRPr="00012FFA" w:rsidRDefault="00EF160C" w:rsidP="00117F5E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Оценивание </w:t>
                  </w:r>
                </w:p>
              </w:tc>
              <w:tc>
                <w:tcPr>
                  <w:tcW w:w="6315" w:type="dxa"/>
                  <w:hideMark/>
                </w:tcPr>
                <w:p w14:paraId="66F227FE" w14:textId="2DA7D9D0" w:rsidR="00117F5E" w:rsidRPr="00012FFA" w:rsidRDefault="000008CE" w:rsidP="00117F5E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Дает оценку деятельности и роли каганов</w:t>
                  </w:r>
                  <w:r w:rsidR="00117F5E" w:rsidRPr="00012F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14:paraId="7B0035E5" w14:textId="3FEAB3A9" w:rsidR="00117F5E" w:rsidRPr="00976481" w:rsidRDefault="00117F5E" w:rsidP="00117F5E">
            <w:pPr>
              <w:pStyle w:val="a3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7F5E" w:rsidRPr="00064194" w14:paraId="71210B0F" w14:textId="77777777" w:rsidTr="00EF160C">
        <w:trPr>
          <w:gridAfter w:val="1"/>
          <w:wAfter w:w="4" w:type="pct"/>
          <w:cantSplit/>
          <w:trHeight w:val="2456"/>
        </w:trPr>
        <w:tc>
          <w:tcPr>
            <w:tcW w:w="969" w:type="pct"/>
            <w:gridSpan w:val="2"/>
          </w:tcPr>
          <w:p w14:paraId="17757F4E" w14:textId="4C2CEA9B" w:rsidR="00117F5E" w:rsidRPr="00117F5E" w:rsidRDefault="00117F5E" w:rsidP="00117F5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117F5E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4027" w:type="pct"/>
            <w:gridSpan w:val="4"/>
          </w:tcPr>
          <w:p w14:paraId="67728D1C" w14:textId="77777777" w:rsidR="00480AF1" w:rsidRDefault="00480AF1" w:rsidP="00480AF1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lang w:val="kk-KZ"/>
              </w:rPr>
              <w:t xml:space="preserve">Развивать языковые навыки, формировать предметный академический язык. </w:t>
            </w:r>
          </w:p>
          <w:p w14:paraId="309C5246" w14:textId="77777777" w:rsidR="00480AF1" w:rsidRPr="007342E4" w:rsidRDefault="00480AF1" w:rsidP="00480A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342E4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Учащиеся могут</w:t>
            </w:r>
            <w:r w:rsidRPr="007342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14:paraId="780D1EDE" w14:textId="31465FCB" w:rsidR="00480AF1" w:rsidRPr="006A5263" w:rsidRDefault="00480AF1" w:rsidP="000008C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8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A5263">
              <w:rPr>
                <w:rFonts w:ascii="Times New Roman" w:eastAsia="Times New Roman" w:hAnsi="Times New Roman"/>
                <w:sz w:val="24"/>
                <w:szCs w:val="24"/>
              </w:rPr>
              <w:t xml:space="preserve">прочитать текст на тему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внутренней и внешней политики каганатов  VI-IX вв.</w:t>
            </w:r>
            <w:r w:rsidRPr="006A526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14:paraId="2A6629E1" w14:textId="18DD6232" w:rsidR="00480AF1" w:rsidRPr="006A5263" w:rsidRDefault="00480AF1" w:rsidP="00480AF1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18" w:hanging="28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(в групп</w:t>
            </w:r>
            <w:r w:rsidRPr="006A5263">
              <w:rPr>
                <w:rFonts w:ascii="Times New Roman" w:eastAsia="Times New Roman" w:hAnsi="Times New Roman"/>
                <w:sz w:val="24"/>
                <w:szCs w:val="24"/>
              </w:rPr>
              <w:t xml:space="preserve">ах) подчеркнуть основные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направления, поворотные моменты в развитии каганатов;</w:t>
            </w:r>
            <w:r w:rsidRPr="006A52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EC78334" w14:textId="77777777" w:rsidR="00480AF1" w:rsidRDefault="00480AF1" w:rsidP="00480AF1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18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263">
              <w:rPr>
                <w:rFonts w:ascii="Times New Roman" w:eastAsia="Times New Roman" w:hAnsi="Times New Roman"/>
                <w:sz w:val="24"/>
                <w:szCs w:val="24"/>
              </w:rPr>
              <w:t>использовать эту информацию для участия в обсуждении в классе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65455E2A" w14:textId="5C7CB5A6" w:rsidR="00480AF1" w:rsidRDefault="00480AF1" w:rsidP="00480AF1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18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формулировать сложные вопросы по теме;</w:t>
            </w:r>
          </w:p>
          <w:p w14:paraId="37012301" w14:textId="0942DDD8" w:rsidR="00480AF1" w:rsidRPr="006A5263" w:rsidRDefault="00480AF1" w:rsidP="00480AF1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18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оценить деятельность отдельных каганов.</w:t>
            </w:r>
          </w:p>
          <w:p w14:paraId="41A8B148" w14:textId="77777777" w:rsidR="00480AF1" w:rsidRPr="003328AF" w:rsidRDefault="00480AF1" w:rsidP="00480AF1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3328AF">
              <w:rPr>
                <w:rFonts w:ascii="Times New Roman" w:eastAsia="Arial" w:hAnsi="Times New Roman"/>
                <w:b/>
                <w:sz w:val="24"/>
                <w:szCs w:val="24"/>
              </w:rPr>
              <w:t>Лексика и терминология, специфичная для предмета:</w:t>
            </w:r>
          </w:p>
          <w:p w14:paraId="7FA601C7" w14:textId="36D8BC61" w:rsidR="00480AF1" w:rsidRPr="00921C38" w:rsidRDefault="00480AF1" w:rsidP="00480AF1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lang w:val="kk-KZ"/>
              </w:rPr>
              <w:t>К</w:t>
            </w:r>
            <w:r w:rsidRPr="00921C38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аган,  внешняя политика, внутренняя политика, направления, независимость, отношениявек, время, каганат, тюрк, политика и др. </w:t>
            </w:r>
          </w:p>
          <w:p w14:paraId="1E9F1B58" w14:textId="77777777" w:rsidR="00480AF1" w:rsidRPr="00921C38" w:rsidRDefault="00480AF1" w:rsidP="00480AF1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921C38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Полезные выражения для диалогов и письма:</w:t>
            </w:r>
          </w:p>
          <w:p w14:paraId="58EBAB99" w14:textId="77777777" w:rsidR="00921C38" w:rsidRPr="00921C38" w:rsidRDefault="00921C38" w:rsidP="00480AF1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</w:rPr>
            </w:pPr>
            <w:r w:rsidRPr="00921C38">
              <w:rPr>
                <w:rFonts w:ascii="Times New Roman" w:eastAsia="MS Minngs" w:hAnsi="Times New Roman"/>
                <w:sz w:val="24"/>
                <w:szCs w:val="24"/>
              </w:rPr>
              <w:t>Это событие более значимо, потому что …….</w:t>
            </w:r>
          </w:p>
          <w:p w14:paraId="5EFA7EEC" w14:textId="77777777" w:rsidR="00921C38" w:rsidRPr="00921C38" w:rsidRDefault="00921C38" w:rsidP="00480AF1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</w:rPr>
            </w:pPr>
            <w:r w:rsidRPr="00921C38">
              <w:rPr>
                <w:rFonts w:ascii="Times New Roman" w:eastAsia="MS Minngs" w:hAnsi="Times New Roman"/>
                <w:sz w:val="24"/>
                <w:szCs w:val="24"/>
              </w:rPr>
              <w:t>На основе источника можно сделать следующий вывод ……</w:t>
            </w:r>
          </w:p>
          <w:p w14:paraId="71AB15BD" w14:textId="3035B4BC" w:rsidR="00480AF1" w:rsidRPr="00921C38" w:rsidRDefault="00921C38" w:rsidP="00480AF1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</w:rPr>
            </w:pPr>
            <w:r w:rsidRPr="00921C38">
              <w:rPr>
                <w:rFonts w:ascii="Times New Roman" w:eastAsia="MS Minngs" w:hAnsi="Times New Roman"/>
                <w:sz w:val="24"/>
                <w:szCs w:val="24"/>
              </w:rPr>
              <w:t>Основные направления внешней политики тюркских каганатов ……</w:t>
            </w:r>
          </w:p>
          <w:p w14:paraId="4B6DEE51" w14:textId="77777777" w:rsidR="00480AF1" w:rsidRPr="00921C38" w:rsidRDefault="00480AF1" w:rsidP="00480A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C38">
              <w:rPr>
                <w:rFonts w:ascii="Times New Roman" w:eastAsia="Times New Roman" w:hAnsi="Times New Roman"/>
                <w:sz w:val="24"/>
                <w:szCs w:val="24"/>
              </w:rPr>
              <w:t xml:space="preserve">Я считаю эти </w:t>
            </w:r>
            <w:r w:rsidRPr="00921C38">
              <w:rPr>
                <w:rFonts w:ascii="Times New Roman" w:eastAsia="Times New Roman" w:hAnsi="Times New Roman"/>
                <w:b/>
                <w:sz w:val="24"/>
                <w:szCs w:val="24"/>
              </w:rPr>
              <w:t>два фактора связаны вместе</w:t>
            </w:r>
            <w:r w:rsidRPr="00921C38">
              <w:rPr>
                <w:rFonts w:ascii="Times New Roman" w:eastAsia="Times New Roman" w:hAnsi="Times New Roman"/>
                <w:sz w:val="24"/>
                <w:szCs w:val="24"/>
              </w:rPr>
              <w:t xml:space="preserve"> потому что…</w:t>
            </w:r>
          </w:p>
          <w:p w14:paraId="2187C86F" w14:textId="535C809A" w:rsidR="00480AF1" w:rsidRPr="00976481" w:rsidRDefault="00480AF1" w:rsidP="00480AF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263"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 w:rsidRPr="006A5263">
              <w:rPr>
                <w:rFonts w:ascii="Times New Roman" w:eastAsia="Times New Roman" w:hAnsi="Times New Roman"/>
                <w:b/>
                <w:sz w:val="24"/>
                <w:szCs w:val="24"/>
              </w:rPr>
              <w:t>изменил мнение</w:t>
            </w:r>
            <w:r w:rsidRPr="006A5263">
              <w:rPr>
                <w:rFonts w:ascii="Times New Roman" w:eastAsia="Times New Roman" w:hAnsi="Times New Roman"/>
                <w:sz w:val="24"/>
                <w:szCs w:val="24"/>
              </w:rPr>
              <w:t xml:space="preserve"> потому что…</w:t>
            </w:r>
          </w:p>
        </w:tc>
      </w:tr>
      <w:tr w:rsidR="00117F5E" w:rsidRPr="00064194" w14:paraId="1DFC5044" w14:textId="77777777" w:rsidTr="00EF160C">
        <w:trPr>
          <w:gridAfter w:val="1"/>
          <w:wAfter w:w="4" w:type="pct"/>
          <w:cantSplit/>
          <w:trHeight w:val="63"/>
        </w:trPr>
        <w:tc>
          <w:tcPr>
            <w:tcW w:w="969" w:type="pct"/>
            <w:gridSpan w:val="2"/>
          </w:tcPr>
          <w:p w14:paraId="0D216423" w14:textId="6422E3DF" w:rsidR="00117F5E" w:rsidRPr="002B7DB6" w:rsidRDefault="00117F5E" w:rsidP="00117F5E">
            <w:pPr>
              <w:spacing w:before="40" w:after="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6A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Привитие ценностей </w:t>
            </w:r>
          </w:p>
          <w:p w14:paraId="1BB23C42" w14:textId="1A1E07E4" w:rsidR="00117F5E" w:rsidRPr="00D87DCA" w:rsidRDefault="00117F5E" w:rsidP="00117F5E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27" w:type="pct"/>
            <w:gridSpan w:val="4"/>
          </w:tcPr>
          <w:p w14:paraId="78CE2943" w14:textId="094D58D7" w:rsidR="00480AF1" w:rsidRPr="001753F5" w:rsidRDefault="00480AF1" w:rsidP="00480AF1">
            <w:pPr>
              <w:tabs>
                <w:tab w:val="left" w:pos="0"/>
                <w:tab w:val="left" w:pos="709"/>
                <w:tab w:val="left" w:pos="851"/>
                <w:tab w:val="left" w:pos="2410"/>
              </w:tabs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hd w:val="clear" w:color="auto" w:fill="FFFFFF"/>
              </w:rPr>
            </w:pPr>
            <w:r w:rsidRPr="001753F5">
              <w:rPr>
                <w:rFonts w:ascii="Times New Roman" w:hAnsi="Times New Roman"/>
                <w:bCs/>
                <w:iCs/>
                <w:sz w:val="24"/>
                <w:shd w:val="clear" w:color="auto" w:fill="FFFFFF"/>
              </w:rPr>
              <w:t xml:space="preserve">- организация индивидуальной и групповой работы для исследования </w:t>
            </w:r>
            <w:r>
              <w:rPr>
                <w:rFonts w:ascii="Times New Roman" w:hAnsi="Times New Roman"/>
                <w:bCs/>
                <w:iCs/>
                <w:sz w:val="24"/>
                <w:shd w:val="clear" w:color="auto" w:fill="FFFFFF"/>
              </w:rPr>
              <w:t>внутренней и внешней политики отдельных каганов</w:t>
            </w:r>
            <w:r w:rsidRPr="001753F5">
              <w:rPr>
                <w:rFonts w:ascii="Times New Roman" w:hAnsi="Times New Roman"/>
                <w:bCs/>
                <w:iCs/>
                <w:sz w:val="24"/>
                <w:shd w:val="clear" w:color="auto" w:fill="FFFFFF"/>
              </w:rPr>
              <w:t>;</w:t>
            </w:r>
          </w:p>
          <w:p w14:paraId="65D7AC5D" w14:textId="1B5BC69F" w:rsidR="00117F5E" w:rsidRPr="00741DDA" w:rsidRDefault="00480AF1" w:rsidP="00117F5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753F5">
              <w:rPr>
                <w:rFonts w:ascii="Times New Roman" w:hAnsi="Times New Roman"/>
                <w:bCs/>
                <w:iCs/>
                <w:sz w:val="24"/>
                <w:shd w:val="clear" w:color="auto" w:fill="FFFFFF"/>
              </w:rPr>
              <w:t>- совместная работа, развивающая у учащихся навыки командной работы</w:t>
            </w:r>
            <w:r>
              <w:rPr>
                <w:rFonts w:ascii="Times New Roman" w:hAnsi="Times New Roman"/>
                <w:bCs/>
                <w:iCs/>
                <w:sz w:val="24"/>
                <w:shd w:val="clear" w:color="auto" w:fill="FFFFFF"/>
              </w:rPr>
              <w:t xml:space="preserve">- уважение, открытость. </w:t>
            </w:r>
            <w:r w:rsidRPr="009058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17F5E" w:rsidRPr="00064194" w14:paraId="4C86DC97" w14:textId="77777777" w:rsidTr="00EF160C">
        <w:trPr>
          <w:gridAfter w:val="1"/>
          <w:wAfter w:w="4" w:type="pct"/>
          <w:cantSplit/>
          <w:trHeight w:val="202"/>
        </w:trPr>
        <w:tc>
          <w:tcPr>
            <w:tcW w:w="969" w:type="pct"/>
            <w:gridSpan w:val="2"/>
          </w:tcPr>
          <w:p w14:paraId="73A00A6E" w14:textId="2E0646A9" w:rsidR="00117F5E" w:rsidRPr="00976481" w:rsidRDefault="00117F5E" w:rsidP="00117F5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A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9F6A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4027" w:type="pct"/>
            <w:gridSpan w:val="4"/>
          </w:tcPr>
          <w:p w14:paraId="39B41498" w14:textId="36EDE5C6" w:rsidR="00117F5E" w:rsidRPr="009058A7" w:rsidRDefault="00480AF1" w:rsidP="00480AF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 выявлении и определении основных направлений внешней политики каганов учащиеся будут опираться на знания по Всемирной истории</w:t>
            </w:r>
            <w:r w:rsidR="00E414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E4148C" w:rsidRPr="007D48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 время работы с контурной картой использует навыки и умения полученные на уроках географии.</w:t>
            </w:r>
          </w:p>
        </w:tc>
      </w:tr>
      <w:tr w:rsidR="00117F5E" w:rsidRPr="00976481" w14:paraId="427105FB" w14:textId="77777777" w:rsidTr="00EF160C">
        <w:trPr>
          <w:gridAfter w:val="1"/>
          <w:wAfter w:w="4" w:type="pct"/>
          <w:cantSplit/>
          <w:trHeight w:val="463"/>
        </w:trPr>
        <w:tc>
          <w:tcPr>
            <w:tcW w:w="969" w:type="pct"/>
            <w:gridSpan w:val="2"/>
          </w:tcPr>
          <w:p w14:paraId="6CC970BC" w14:textId="215F9CEB" w:rsidR="00117F5E" w:rsidRPr="00976481" w:rsidRDefault="00117F5E" w:rsidP="00117F5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F6A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Навыки использования ИКТ</w:t>
            </w:r>
          </w:p>
        </w:tc>
        <w:tc>
          <w:tcPr>
            <w:tcW w:w="4027" w:type="pct"/>
            <w:gridSpan w:val="4"/>
          </w:tcPr>
          <w:p w14:paraId="06F6BB03" w14:textId="27E99293" w:rsidR="00117F5E" w:rsidRPr="00976481" w:rsidRDefault="00E4148C" w:rsidP="00117F5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4148C">
              <w:rPr>
                <w:rFonts w:ascii="Times New Roman" w:hAnsi="Times New Roman"/>
                <w:sz w:val="24"/>
                <w:szCs w:val="24"/>
                <w:lang w:val="kk-KZ"/>
              </w:rPr>
              <w:t>По мере необходимости могут использовать на уроке ноутбуки  для  поиска информации.  Активно используется интерактивная доска.</w:t>
            </w:r>
          </w:p>
        </w:tc>
      </w:tr>
      <w:tr w:rsidR="00117F5E" w:rsidRPr="00064194" w14:paraId="0E454454" w14:textId="77777777" w:rsidTr="00EF160C">
        <w:trPr>
          <w:gridAfter w:val="1"/>
          <w:wAfter w:w="4" w:type="pct"/>
          <w:cantSplit/>
        </w:trPr>
        <w:tc>
          <w:tcPr>
            <w:tcW w:w="969" w:type="pct"/>
            <w:gridSpan w:val="2"/>
            <w:tcBorders>
              <w:bottom w:val="single" w:sz="8" w:space="0" w:color="2976A4"/>
            </w:tcBorders>
          </w:tcPr>
          <w:p w14:paraId="50837F76" w14:textId="6C13B1AB" w:rsidR="00117F5E" w:rsidRPr="00976481" w:rsidRDefault="00117F5E" w:rsidP="00117F5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F6A7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Предварительные знания </w:t>
            </w:r>
          </w:p>
        </w:tc>
        <w:tc>
          <w:tcPr>
            <w:tcW w:w="4027" w:type="pct"/>
            <w:gridSpan w:val="4"/>
            <w:tcBorders>
              <w:bottom w:val="single" w:sz="8" w:space="0" w:color="2976A4"/>
            </w:tcBorders>
          </w:tcPr>
          <w:p w14:paraId="5FBDC541" w14:textId="38762E7A" w:rsidR="00117F5E" w:rsidRPr="00976481" w:rsidRDefault="007E1351" w:rsidP="00E4148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</w:rPr>
              <w:t xml:space="preserve">Учащиеся знают миграцию тюркских племен и </w:t>
            </w:r>
            <w:r w:rsidR="00E4148C">
              <w:rPr>
                <w:rFonts w:ascii="Times New Roman" w:eastAsia="Arial" w:hAnsi="Times New Roman"/>
                <w:sz w:val="24"/>
              </w:rPr>
              <w:t xml:space="preserve">их влияние на политические процессы на территории Казахстана. Могут показать на карте образовавшиеся тюркские каганаты. </w:t>
            </w:r>
          </w:p>
        </w:tc>
      </w:tr>
      <w:tr w:rsidR="00981509" w:rsidRPr="00976481" w14:paraId="49DCD347" w14:textId="77777777" w:rsidTr="00EF160C">
        <w:trPr>
          <w:gridAfter w:val="1"/>
          <w:wAfter w:w="4" w:type="pct"/>
          <w:trHeight w:val="564"/>
        </w:trPr>
        <w:tc>
          <w:tcPr>
            <w:tcW w:w="4996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71999655" w14:textId="77777777" w:rsidR="00117F5E" w:rsidRPr="007E1351" w:rsidRDefault="00117F5E" w:rsidP="00117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25B0BB5" w14:textId="67B8939A" w:rsidR="00981509" w:rsidRPr="00117F5E" w:rsidRDefault="00117F5E" w:rsidP="00117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F5E">
              <w:rPr>
                <w:rFonts w:ascii="Times New Roman" w:hAnsi="Times New Roman"/>
                <w:b/>
                <w:sz w:val="24"/>
                <w:szCs w:val="24"/>
              </w:rPr>
              <w:t>План урока</w:t>
            </w:r>
          </w:p>
        </w:tc>
      </w:tr>
      <w:tr w:rsidR="00EF160C" w:rsidRPr="00976481" w14:paraId="3DDF9251" w14:textId="77777777" w:rsidTr="00902386">
        <w:trPr>
          <w:gridAfter w:val="1"/>
          <w:wAfter w:w="4" w:type="pct"/>
          <w:trHeight w:val="528"/>
        </w:trPr>
        <w:tc>
          <w:tcPr>
            <w:tcW w:w="934" w:type="pct"/>
            <w:tcBorders>
              <w:top w:val="single" w:sz="8" w:space="0" w:color="2976A4"/>
            </w:tcBorders>
          </w:tcPr>
          <w:p w14:paraId="37A2314C" w14:textId="6A249F15" w:rsidR="00117F5E" w:rsidRPr="00976481" w:rsidRDefault="00117F5E" w:rsidP="00117F5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Запланированные этапы урока</w:t>
            </w:r>
          </w:p>
        </w:tc>
        <w:tc>
          <w:tcPr>
            <w:tcW w:w="3169" w:type="pct"/>
            <w:gridSpan w:val="3"/>
            <w:tcBorders>
              <w:top w:val="single" w:sz="8" w:space="0" w:color="2976A4"/>
            </w:tcBorders>
          </w:tcPr>
          <w:p w14:paraId="0488D198" w14:textId="19F7E9E2" w:rsidR="00117F5E" w:rsidRPr="00976481" w:rsidRDefault="00117F5E" w:rsidP="00117F5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Запланированная деятельность на уроке </w:t>
            </w:r>
          </w:p>
        </w:tc>
        <w:tc>
          <w:tcPr>
            <w:tcW w:w="893" w:type="pct"/>
            <w:gridSpan w:val="2"/>
            <w:tcBorders>
              <w:top w:val="single" w:sz="8" w:space="0" w:color="2976A4"/>
            </w:tcBorders>
          </w:tcPr>
          <w:p w14:paraId="0FDD7509" w14:textId="40CA349F" w:rsidR="00117F5E" w:rsidRPr="00976481" w:rsidRDefault="00117F5E" w:rsidP="00117F5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EF160C" w:rsidRPr="00976481" w14:paraId="590D2D4F" w14:textId="77777777" w:rsidTr="00902386">
        <w:trPr>
          <w:gridAfter w:val="1"/>
          <w:wAfter w:w="4" w:type="pct"/>
          <w:trHeight w:val="1413"/>
        </w:trPr>
        <w:tc>
          <w:tcPr>
            <w:tcW w:w="934" w:type="pct"/>
          </w:tcPr>
          <w:p w14:paraId="44FD022B" w14:textId="6C52DEC2" w:rsidR="007E22A9" w:rsidRDefault="00117F5E" w:rsidP="00276B3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14:paraId="3949162B" w14:textId="77777777" w:rsidR="00981509" w:rsidRPr="00976481" w:rsidRDefault="00981509" w:rsidP="007E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pct"/>
            <w:gridSpan w:val="3"/>
          </w:tcPr>
          <w:p w14:paraId="43E454B3" w14:textId="1D550086" w:rsidR="00CA24BD" w:rsidRPr="00CA24BD" w:rsidRDefault="000872F1" w:rsidP="00345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CA24BD" w:rsidRPr="00CA2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41D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целью привлечь внимание учащихся </w:t>
            </w:r>
            <w:r w:rsidR="009A0C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вызвать интерес  к к уроку, предлагается слайд с изображением кагана.  Учащиеся отвечают на следующие вопросы: </w:t>
            </w:r>
          </w:p>
          <w:p w14:paraId="29923224" w14:textId="26A28A6A" w:rsidR="00CA24BD" w:rsidRPr="00CA24BD" w:rsidRDefault="00CA24BD" w:rsidP="00345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9A0C01">
              <w:rPr>
                <w:rFonts w:ascii="Times New Roman" w:hAnsi="Times New Roman"/>
                <w:sz w:val="24"/>
                <w:szCs w:val="24"/>
                <w:lang w:val="kk-KZ"/>
              </w:rPr>
              <w:t>Как вы думаете, кто изображен на рисунке?</w:t>
            </w:r>
          </w:p>
          <w:p w14:paraId="689A641F" w14:textId="61AF1498" w:rsidR="00CA24BD" w:rsidRPr="00CA24BD" w:rsidRDefault="00CA24BD" w:rsidP="00345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9A0C01">
              <w:rPr>
                <w:rFonts w:ascii="Times New Roman" w:hAnsi="Times New Roman"/>
                <w:sz w:val="24"/>
                <w:szCs w:val="24"/>
                <w:lang w:val="kk-KZ"/>
              </w:rPr>
              <w:t>Что вы думаете о рисунке</w:t>
            </w:r>
            <w:r w:rsidRPr="00CA24BD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14:paraId="05FFD953" w14:textId="2CF5D410" w:rsidR="00CA24BD" w:rsidRPr="00CA24BD" w:rsidRDefault="00CA24BD" w:rsidP="00345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9A0C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Попробуйте сформулировать тему </w:t>
            </w:r>
            <w:r w:rsidR="000872F1">
              <w:rPr>
                <w:rFonts w:ascii="Times New Roman" w:hAnsi="Times New Roman"/>
                <w:sz w:val="24"/>
                <w:szCs w:val="24"/>
                <w:lang w:val="kk-KZ"/>
              </w:rPr>
              <w:t>урока</w:t>
            </w:r>
          </w:p>
          <w:p w14:paraId="4340F362" w14:textId="20454BB8" w:rsidR="00CA24BD" w:rsidRPr="00CA24BD" w:rsidRDefault="000872F1" w:rsidP="00345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CA24BD" w:rsidRPr="00CA2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Учащиеся обсуждают и высказывают свои предположения</w:t>
            </w:r>
            <w:r w:rsidR="00CA24BD" w:rsidRPr="00CA2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2DC5D337" w14:textId="584A4949" w:rsidR="00981509" w:rsidRPr="00195704" w:rsidRDefault="000872F1" w:rsidP="00345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="00CA24BD" w:rsidRPr="00CA2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Знакомит с темой и целями урока</w:t>
            </w:r>
            <w:r w:rsidR="00CA24BD" w:rsidRPr="00CA24B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93" w:type="pct"/>
            <w:gridSpan w:val="2"/>
          </w:tcPr>
          <w:p w14:paraId="1944ABF1" w14:textId="77777777" w:rsidR="00195704" w:rsidRDefault="00A70459" w:rsidP="00FD7AD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764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 </w:t>
            </w:r>
          </w:p>
          <w:p w14:paraId="7A84F08C" w14:textId="77777777" w:rsidR="00350888" w:rsidRPr="00976481" w:rsidRDefault="00350888" w:rsidP="00CA24B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F160C" w:rsidRPr="00976481" w14:paraId="0305981F" w14:textId="77777777" w:rsidTr="00902386">
        <w:trPr>
          <w:gridAfter w:val="1"/>
          <w:wAfter w:w="4" w:type="pct"/>
          <w:trHeight w:val="1587"/>
        </w:trPr>
        <w:tc>
          <w:tcPr>
            <w:tcW w:w="934" w:type="pct"/>
          </w:tcPr>
          <w:p w14:paraId="699012AD" w14:textId="7B9AD749" w:rsidR="00981509" w:rsidRDefault="00117F5E" w:rsidP="00276B3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  <w:p w14:paraId="57297507" w14:textId="77777777" w:rsidR="00981509" w:rsidRPr="00976481" w:rsidRDefault="00981509" w:rsidP="00D87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pct"/>
            <w:gridSpan w:val="3"/>
          </w:tcPr>
          <w:p w14:paraId="6C7B62E2" w14:textId="437F5490" w:rsidR="00CA24BD" w:rsidRPr="00CA24BD" w:rsidRDefault="000872F1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Исследование и анализ </w:t>
            </w:r>
          </w:p>
          <w:p w14:paraId="548D7408" w14:textId="77777777" w:rsidR="00CA24BD" w:rsidRDefault="00CA24BD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51A94187" w14:textId="5D7C6BB5" w:rsidR="00CA24BD" w:rsidRPr="00CA24BD" w:rsidRDefault="000872F1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Класс делится на 4 группы</w:t>
            </w:r>
            <w:r w:rsidR="00CA24BD"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Каждая группа получает материал про определенного кагана</w:t>
            </w:r>
            <w:r w:rsidR="00CA24BD"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14:paraId="6543C416" w14:textId="77777777" w:rsidR="00CA24BD" w:rsidRDefault="00CA24BD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73C67D58" w14:textId="432CAC7F" w:rsidR="00CA24BD" w:rsidRPr="00CA24BD" w:rsidRDefault="000872F1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группа – Бумын каган (Тюр</w:t>
            </w:r>
            <w:r w:rsidR="00CA24BD"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ский каганат</w:t>
            </w:r>
            <w:r w:rsidR="00CA24BD"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</w:t>
            </w:r>
          </w:p>
          <w:p w14:paraId="20C394C1" w14:textId="50638F7E" w:rsidR="00CA24BD" w:rsidRPr="00CA24BD" w:rsidRDefault="000872F1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2группа – Шегу каг</w:t>
            </w:r>
            <w:r w:rsidR="00CA24BD"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Западно-Тюркский каганат</w:t>
            </w:r>
            <w:r w:rsidR="00CA24BD"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</w:t>
            </w:r>
          </w:p>
          <w:p w14:paraId="0A2E664A" w14:textId="55B09A34" w:rsidR="00CA24BD" w:rsidRPr="00CA24BD" w:rsidRDefault="009A6442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3группа – Су</w:t>
            </w:r>
            <w:r w:rsidR="00CA24BD"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 каган (Тю</w:t>
            </w:r>
            <w:r w:rsidR="00CA24BD"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ргеш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ский каганат</w:t>
            </w:r>
            <w:r w:rsidR="00CA24BD"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</w:t>
            </w:r>
          </w:p>
          <w:p w14:paraId="3116E4DF" w14:textId="78F12703" w:rsidR="00CA24BD" w:rsidRPr="00CA24BD" w:rsidRDefault="009A6442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4группа – Би</w:t>
            </w:r>
            <w:r w:rsidR="00CA24BD"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лге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Кюль Кадырхан (Карлукский каганат</w:t>
            </w:r>
            <w:r w:rsidR="00CA24BD"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</w:t>
            </w:r>
          </w:p>
          <w:p w14:paraId="56571D7F" w14:textId="77777777" w:rsidR="00CA24BD" w:rsidRDefault="00CA24BD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67136CD9" w14:textId="5EC37AC7" w:rsidR="00030BB8" w:rsidRPr="00CA24BD" w:rsidRDefault="00B86471" w:rsidP="00030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Задание 1</w:t>
            </w:r>
            <w:r w:rsidR="00030BB8" w:rsidRPr="00CA24B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6F43A742" w14:textId="2C67225A" w:rsidR="00CA24BD" w:rsidRDefault="00B63F4B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Определ</w:t>
            </w:r>
            <w:r w:rsidR="00347ED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3 важных события или даты, связанные с деятельностью кагана. </w:t>
            </w:r>
            <w:r w:rsidR="00CA24BD"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1174746F" w14:textId="77777777" w:rsidR="00CA24BD" w:rsidRDefault="00CA24BD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3BA377B4" w14:textId="3A45780E" w:rsidR="00CA24BD" w:rsidRPr="00CA24BD" w:rsidRDefault="00B63F4B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Критерии значимости</w:t>
            </w:r>
            <w:r w:rsidR="00CA24BD" w:rsidRPr="00CA24B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14:paraId="093402C5" w14:textId="1C5C57E1" w:rsidR="00CA24BD" w:rsidRPr="00CA24BD" w:rsidRDefault="00B63F4B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1.Дата или событие должно быть связано с изменениями  (социальные, экономические</w:t>
            </w:r>
            <w:r w:rsidR="00CA24BD"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нап</w:t>
            </w:r>
            <w:r w:rsidR="00E1119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ример, земельн</w:t>
            </w:r>
            <w:r w:rsidR="005749A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</w:t>
            </w:r>
            <w:r w:rsidR="00E1119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 отношения, нало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ги</w:t>
            </w:r>
            <w:r w:rsidR="00CA24BD"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</w:t>
            </w:r>
            <w:r w:rsidR="00E1119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политические, культурные</w:t>
            </w:r>
            <w:r w:rsidR="00CA24BD"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).</w:t>
            </w:r>
          </w:p>
          <w:p w14:paraId="2B5AF2E5" w14:textId="3F16001E" w:rsidR="00CA24BD" w:rsidRPr="00CA24BD" w:rsidRDefault="00CA24BD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</w:t>
            </w:r>
            <w:r w:rsidR="00771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Дата (событие) повлияло на последующие события. </w:t>
            </w:r>
          </w:p>
          <w:p w14:paraId="5B24FEED" w14:textId="7F79F5A0" w:rsidR="00CA24BD" w:rsidRPr="00CA24BD" w:rsidRDefault="00CA24BD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Д</w:t>
            </w:r>
            <w:r w:rsidR="001D3AA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ата (</w:t>
            </w:r>
            <w:r w:rsidR="00771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событие</w:t>
            </w:r>
            <w:r w:rsidR="001D3AA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</w:t>
            </w:r>
            <w:r w:rsidRPr="00CA24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771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до сегодняшнего времени не потеряло своей актуальности, значения. </w:t>
            </w:r>
          </w:p>
          <w:p w14:paraId="3554ABBB" w14:textId="77777777" w:rsidR="001D3AA1" w:rsidRDefault="001D3AA1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140C98A0" w14:textId="211D86C6" w:rsidR="00EF160C" w:rsidRDefault="00B86471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Каждая группа защищает свой постер перед классом.</w:t>
            </w:r>
            <w:r w:rsidR="001D3AA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0C4CF26A" w14:textId="65495A91" w:rsidR="00030BB8" w:rsidRDefault="00FF6DAB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Оценивание</w:t>
            </w:r>
            <w:r w:rsidR="001D3AA1" w:rsidRPr="001D3AA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  <w:r w:rsidR="001D3AA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B864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Взаимооценивание групп. Каждая группа по очереди готовит два вопроса (Почему? Как? Насколько?) выступающим, отмечают две лучшие стороны и высказывают два пожелания</w:t>
            </w:r>
            <w:r w:rsidR="00030BB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7EFC78F0" w14:textId="77777777" w:rsidR="00030BB8" w:rsidRDefault="00030BB8" w:rsidP="00CA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2BC72877" w14:textId="75CDA7F1" w:rsidR="00C86602" w:rsidRDefault="00B86471" w:rsidP="00C86602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864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Задание 2</w:t>
            </w:r>
            <w:r w:rsidR="00C86602" w:rsidRPr="00030BB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449A45F9" w14:textId="784DEBEB" w:rsidR="001409AC" w:rsidRDefault="00B86471" w:rsidP="00C86602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Работа с картой</w:t>
            </w:r>
            <w:r w:rsidR="001409A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14:paraId="52C1DF08" w14:textId="14309A5C" w:rsidR="001409AC" w:rsidRDefault="00B86471" w:rsidP="00C86602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0B1C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Отметить  на контурной карте</w:t>
            </w:r>
            <w:r w:rsidRPr="00B864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территории, столицы </w:t>
            </w:r>
            <w:r w:rsidRPr="00B864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древне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тюркских</w:t>
            </w:r>
            <w:r w:rsidRPr="00B864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государств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VI-IX вв</w:t>
            </w:r>
            <w:r w:rsidR="000B1C7C" w:rsidRPr="00D569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. </w:t>
            </w:r>
            <w:r w:rsidR="008E42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2E8747AE" w14:textId="77777777" w:rsidR="008E4231" w:rsidRDefault="008E4231" w:rsidP="008E4231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1F7B827A" w14:textId="13FB4A4D" w:rsidR="008E4231" w:rsidRPr="008E4231" w:rsidRDefault="00B86471" w:rsidP="008E4231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Оценивание</w:t>
            </w:r>
            <w:r w:rsidR="008E423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Учащиеся оценивают себя проверяя спомощью атласа по истории Казахстана. Одновременно карта древнетюркских государств будет показана  с помощью  интерактивной доски. </w:t>
            </w:r>
            <w:r w:rsidR="008E42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5F363A80" w14:textId="77777777" w:rsidR="008E4231" w:rsidRDefault="008E4231" w:rsidP="008E4231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181D13A4" w14:textId="5C6379D5" w:rsidR="008E4231" w:rsidRDefault="00EF160C" w:rsidP="008E4231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Задание 3</w:t>
            </w:r>
            <w:r w:rsidR="008E4231" w:rsidRPr="00030BB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3DD1D70B" w14:textId="77777777" w:rsidR="008E4231" w:rsidRPr="000B1C7C" w:rsidRDefault="008E4231" w:rsidP="00C86602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0DF0F346" w14:textId="65E4A70B" w:rsidR="00D569E6" w:rsidRDefault="00EF160C" w:rsidP="003870D2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Г</w:t>
            </w:r>
            <w:r w:rsidR="00B86EE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864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</w:t>
            </w:r>
            <w:r w:rsidR="00B86EE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предел</w:t>
            </w:r>
            <w:r w:rsidR="00B864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ить</w:t>
            </w:r>
            <w:r w:rsidR="00B86EE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самого лучшего кагана VI-IX вв.</w:t>
            </w:r>
            <w:r w:rsidR="00D569E6" w:rsidRPr="00D569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 w:rsidR="00D569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7AEC1AF2" w14:textId="33668A4C" w:rsidR="00D569E6" w:rsidRPr="00976481" w:rsidRDefault="00B86EE1" w:rsidP="00D569E6">
            <w:pPr>
              <w:pStyle w:val="a3"/>
              <w:tabs>
                <w:tab w:val="left" w:pos="426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Кто из каганов внес большой вклад в укрепление государства</w:t>
            </w:r>
            <w:r w:rsidR="00D569E6" w:rsidRPr="00976481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14:paraId="4ED2A9D4" w14:textId="39EB54CA" w:rsidR="00D569E6" w:rsidRPr="00976481" w:rsidRDefault="00B86EE1" w:rsidP="00D569E6">
            <w:pPr>
              <w:pStyle w:val="a3"/>
              <w:tabs>
                <w:tab w:val="left" w:pos="426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Кто из каганов больше внимания уделял дипломатическим отношениям</w:t>
            </w:r>
            <w:r w:rsidR="00D569E6" w:rsidRPr="009764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? </w:t>
            </w:r>
          </w:p>
          <w:p w14:paraId="02CA03DC" w14:textId="26151830" w:rsidR="00D569E6" w:rsidRDefault="00B86EE1" w:rsidP="00D569E6">
            <w:pPr>
              <w:pStyle w:val="a3"/>
              <w:tabs>
                <w:tab w:val="left" w:pos="426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Какой из каганов </w:t>
            </w:r>
            <w:r w:rsidR="00D569E6" w:rsidRPr="009764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VI-IX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вв. особенно запомнился своими успехами в политической сфере, дипломатии и в военном деле</w:t>
            </w:r>
            <w:r w:rsidR="00D569E6" w:rsidRPr="00976481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14:paraId="09D2A89B" w14:textId="77777777" w:rsidR="00D569E6" w:rsidRDefault="00D569E6" w:rsidP="003870D2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12681AC0" w14:textId="1E3A189D" w:rsidR="003870D2" w:rsidRPr="003870D2" w:rsidRDefault="00EF160C" w:rsidP="003870D2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Учащиеся сами составляют критерии, для того чтобы сравнить каганов и выбрать самого влиятельного из них</w:t>
            </w:r>
            <w:r w:rsidR="003870D2" w:rsidRPr="003870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Необходимо аргументировать свой выбор. </w:t>
            </w:r>
          </w:p>
          <w:p w14:paraId="719B0810" w14:textId="77777777" w:rsidR="00D569E6" w:rsidRDefault="00D569E6" w:rsidP="003870D2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5C782E7D" w14:textId="3674E8DF" w:rsidR="003870D2" w:rsidRPr="00D569E6" w:rsidRDefault="00EF160C" w:rsidP="00C86602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Критерии</w:t>
            </w:r>
            <w:r w:rsidR="00D569E6" w:rsidRPr="00D569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14:paraId="108BCA98" w14:textId="52AF42D3" w:rsidR="00F07D93" w:rsidRPr="00976481" w:rsidRDefault="00F07D93" w:rsidP="00F07D9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2126"/>
              <w:gridCol w:w="2126"/>
            </w:tblGrid>
            <w:tr w:rsidR="00F07D93" w:rsidRPr="00064194" w14:paraId="1076E130" w14:textId="77777777" w:rsidTr="00EF160C">
              <w:tc>
                <w:tcPr>
                  <w:tcW w:w="1867" w:type="dxa"/>
                </w:tcPr>
                <w:p w14:paraId="5DE7DDBE" w14:textId="7A7C6FAC" w:rsidR="00F07D93" w:rsidRPr="00976481" w:rsidRDefault="005307C5" w:rsidP="005307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Порлитическое лидерство </w:t>
                  </w:r>
                  <w:r w:rsidR="00A124B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сохранил внутреннюю стабильность государства)</w:t>
                  </w:r>
                </w:p>
              </w:tc>
              <w:tc>
                <w:tcPr>
                  <w:tcW w:w="2126" w:type="dxa"/>
                </w:tcPr>
                <w:p w14:paraId="2332A887" w14:textId="6ED0E763" w:rsidR="00F07D93" w:rsidRPr="00976481" w:rsidRDefault="005307C5" w:rsidP="005307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Дипломатические связи </w:t>
                  </w:r>
                  <w:r w:rsidR="00F07D9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установил торговые, политические связи с соседними государствами</w:t>
                  </w:r>
                  <w:r w:rsidR="00A124B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14:paraId="69780919" w14:textId="4F8E5EB9" w:rsidR="00F07D93" w:rsidRPr="00976481" w:rsidRDefault="005307C5" w:rsidP="00EF160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Военные дела </w:t>
                  </w:r>
                  <w:r w:rsidR="00F07D9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</w:t>
                  </w:r>
                  <w:r w:rsidR="00EF160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сохранил независимость государства,  захватывал новые территории)</w:t>
                  </w:r>
                </w:p>
              </w:tc>
            </w:tr>
            <w:tr w:rsidR="00F07D93" w:rsidRPr="00064194" w14:paraId="404577B6" w14:textId="77777777" w:rsidTr="00EF160C">
              <w:tc>
                <w:tcPr>
                  <w:tcW w:w="1867" w:type="dxa"/>
                </w:tcPr>
                <w:p w14:paraId="3BA9A67C" w14:textId="77777777" w:rsidR="00F07D93" w:rsidRPr="00976481" w:rsidRDefault="00F07D93" w:rsidP="00F07D9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14:paraId="7664B7CA" w14:textId="77777777" w:rsidR="00F07D93" w:rsidRPr="00976481" w:rsidRDefault="00F07D93" w:rsidP="00F07D9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14:paraId="10EBAAEF" w14:textId="77777777" w:rsidR="00F07D93" w:rsidRPr="00976481" w:rsidRDefault="00F07D93" w:rsidP="00F07D9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14:paraId="3C0951B1" w14:textId="77777777" w:rsidR="00F07D93" w:rsidRPr="00976481" w:rsidRDefault="00F07D93" w:rsidP="00F07D9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2F82E539" w14:textId="77777777" w:rsidR="00F07D93" w:rsidRDefault="00F07D93" w:rsidP="00C86602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5E4B0DFA" w14:textId="77777777" w:rsidR="005307C5" w:rsidRDefault="00316251" w:rsidP="00D569E6">
            <w:pPr>
              <w:spacing w:before="60" w:after="6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Оценивание</w:t>
            </w:r>
            <w:r w:rsidR="00D569E6" w:rsidRPr="00D569E6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.</w:t>
            </w:r>
            <w:r w:rsidR="00D569E6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Взаимооценивание групп</w:t>
            </w:r>
            <w:r w:rsidR="00D569E6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Группа, которая приведет  больше фактов и аргументов в качестве доказательтства, что данный каган достоин пьедестала </w:t>
            </w:r>
            <w:r w:rsidR="005307C5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окажется победителем. </w:t>
            </w:r>
          </w:p>
          <w:p w14:paraId="3081B5B4" w14:textId="1CE0AFA2" w:rsidR="00D569E6" w:rsidRDefault="005307C5" w:rsidP="00D569E6">
            <w:pPr>
              <w:spacing w:before="60" w:after="6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Обратная связь учителя.</w:t>
            </w:r>
            <w:r w:rsidR="00D569E6" w:rsidRPr="00976481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</w:p>
          <w:p w14:paraId="35D1C852" w14:textId="53DC218C" w:rsidR="00D93848" w:rsidRPr="00C86602" w:rsidRDefault="00D93848" w:rsidP="00012F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93" w:type="pct"/>
            <w:gridSpan w:val="2"/>
          </w:tcPr>
          <w:p w14:paraId="4BFEAF9B" w14:textId="77777777" w:rsidR="00FD7ADA" w:rsidRPr="00976481" w:rsidRDefault="00902386" w:rsidP="00FD7AD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8" w:history="1">
              <w:r w:rsidR="00FD7ADA" w:rsidRPr="0097648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http://www.tarih-begalinka.kz/kk/history/medieval/maps/</w:t>
              </w:r>
            </w:hyperlink>
          </w:p>
          <w:p w14:paraId="04A3A188" w14:textId="77777777" w:rsidR="00FD7ADA" w:rsidRPr="00976481" w:rsidRDefault="00FD7ADA" w:rsidP="00FD7A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481">
              <w:rPr>
                <w:rFonts w:ascii="Times New Roman" w:hAnsi="Times New Roman"/>
                <w:sz w:val="24"/>
                <w:szCs w:val="24"/>
                <w:lang w:val="en-US"/>
              </w:rPr>
              <w:t>lms.nci.history.kz.</w:t>
            </w:r>
          </w:p>
          <w:p w14:paraId="1478982E" w14:textId="77777777" w:rsidR="00FD7ADA" w:rsidRPr="00976481" w:rsidRDefault="00FD7ADA" w:rsidP="00FD7AD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481">
              <w:rPr>
                <w:rFonts w:ascii="Times New Roman" w:hAnsi="Times New Roman"/>
                <w:sz w:val="24"/>
                <w:szCs w:val="24"/>
                <w:lang w:val="en-US"/>
              </w:rPr>
              <w:t>e-history.kz</w:t>
            </w:r>
          </w:p>
          <w:p w14:paraId="5CEBB022" w14:textId="77777777" w:rsidR="00FD7ADA" w:rsidRPr="00976481" w:rsidRDefault="00FD7ADA" w:rsidP="00FD7AD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D0F61F" w14:textId="77777777" w:rsidR="00FD7ADA" w:rsidRPr="00976481" w:rsidRDefault="00FD7ADA" w:rsidP="00FD7AD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8D5944" w14:textId="006C1B92" w:rsidR="00FD7ADA" w:rsidRPr="00976481" w:rsidRDefault="00117F5E" w:rsidP="00FD7AD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Раздаточный </w:t>
            </w:r>
            <w:r w:rsidR="00FD7ADA" w:rsidRPr="009764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материал</w:t>
            </w:r>
          </w:p>
          <w:p w14:paraId="6AA6447E" w14:textId="77777777" w:rsidR="00012597" w:rsidRDefault="00012597" w:rsidP="0035088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9E77DC" w14:textId="77777777" w:rsidR="00012597" w:rsidRDefault="00012597" w:rsidP="0035088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1D68BD" w14:textId="3C28828A" w:rsidR="00012FFA" w:rsidRDefault="00117F5E" w:rsidP="00012FFA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Нурпеи</w:t>
            </w:r>
            <w:r w:rsidR="00012FFA" w:rsidRPr="008527A3">
              <w:rPr>
                <w:rFonts w:ascii="Times New Roman" w:hAnsi="Times New Roman"/>
                <w:lang w:val="kk-KZ"/>
              </w:rPr>
              <w:t>с</w:t>
            </w:r>
            <w:r>
              <w:rPr>
                <w:rFonts w:ascii="Times New Roman" w:hAnsi="Times New Roman"/>
                <w:lang w:val="kk-KZ"/>
              </w:rPr>
              <w:t>ов</w:t>
            </w:r>
            <w:r w:rsidR="00012FFA" w:rsidRPr="008527A3">
              <w:rPr>
                <w:rFonts w:ascii="Times New Roman" w:hAnsi="Times New Roman"/>
                <w:lang w:val="kk-KZ"/>
              </w:rPr>
              <w:t xml:space="preserve"> К. </w:t>
            </w:r>
            <w:r>
              <w:rPr>
                <w:rFonts w:ascii="Times New Roman" w:hAnsi="Times New Roman"/>
                <w:lang w:val="kk-KZ"/>
              </w:rPr>
              <w:lastRenderedPageBreak/>
              <w:t>Исторические личности</w:t>
            </w:r>
            <w:r w:rsidR="00012FFA" w:rsidRPr="008527A3">
              <w:rPr>
                <w:rFonts w:ascii="Times New Roman" w:hAnsi="Times New Roman"/>
                <w:lang w:val="kk-KZ"/>
              </w:rPr>
              <w:t xml:space="preserve">. – Алматы: </w:t>
            </w:r>
            <w:r>
              <w:rPr>
                <w:rFonts w:ascii="Times New Roman" w:hAnsi="Times New Roman"/>
                <w:lang w:val="kk-KZ"/>
              </w:rPr>
              <w:t>Казахская энциклопедия</w:t>
            </w:r>
            <w:r w:rsidR="00012FFA" w:rsidRPr="008527A3">
              <w:rPr>
                <w:rFonts w:ascii="Times New Roman" w:hAnsi="Times New Roman"/>
                <w:lang w:val="kk-KZ"/>
              </w:rPr>
              <w:t>, 2007.</w:t>
            </w:r>
          </w:p>
          <w:p w14:paraId="5C90CF6C" w14:textId="77777777" w:rsidR="00457D5E" w:rsidRDefault="00457D5E" w:rsidP="00457D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7257CC" w14:textId="77777777" w:rsidR="00457D5E" w:rsidRDefault="00457D5E" w:rsidP="00457D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9F06B9" w14:textId="77777777" w:rsidR="00457D5E" w:rsidRDefault="00457D5E" w:rsidP="00457D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D1CA57" w14:textId="77777777" w:rsidR="00457D5E" w:rsidRDefault="00457D5E" w:rsidP="00457D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9086D0" w14:textId="28770AA0" w:rsidR="00457D5E" w:rsidRPr="00976481" w:rsidRDefault="00457D5E" w:rsidP="00457D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481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117F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онтурная </w:t>
            </w:r>
            <w:r w:rsidRPr="009764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карта, </w:t>
            </w:r>
            <w:r w:rsidR="00117F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Атлас по истории Казахстана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</w:t>
            </w:r>
            <w:r w:rsidR="00117F5E">
              <w:rPr>
                <w:rFonts w:ascii="Times New Roman" w:hAnsi="Times New Roman"/>
                <w:sz w:val="24"/>
                <w:szCs w:val="24"/>
                <w:lang w:val="kk-KZ"/>
              </w:rPr>
              <w:t>класс</w:t>
            </w:r>
            <w:r w:rsidRPr="009764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6568DD7B" w14:textId="77777777" w:rsidR="00012597" w:rsidRPr="00976481" w:rsidRDefault="00012597" w:rsidP="0035088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F160C" w:rsidRPr="00F07D93" w14:paraId="3880E734" w14:textId="77777777" w:rsidTr="00902386">
        <w:trPr>
          <w:gridAfter w:val="1"/>
          <w:wAfter w:w="4" w:type="pct"/>
          <w:trHeight w:val="1199"/>
        </w:trPr>
        <w:tc>
          <w:tcPr>
            <w:tcW w:w="934" w:type="pct"/>
            <w:tcBorders>
              <w:bottom w:val="single" w:sz="8" w:space="0" w:color="2976A4"/>
            </w:tcBorders>
          </w:tcPr>
          <w:p w14:paraId="259F0716" w14:textId="6998D142" w:rsidR="00D87DCA" w:rsidRDefault="00117F5E" w:rsidP="00D87DC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14:paraId="60DF8ED0" w14:textId="77777777" w:rsidR="00D87DCA" w:rsidRPr="00976481" w:rsidRDefault="00D87DCA" w:rsidP="00276B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69" w:type="pct"/>
            <w:gridSpan w:val="3"/>
            <w:tcBorders>
              <w:bottom w:val="single" w:sz="8" w:space="0" w:color="2976A4"/>
            </w:tcBorders>
          </w:tcPr>
          <w:p w14:paraId="7B76A7C3" w14:textId="77777777" w:rsidR="00D87DCA" w:rsidRDefault="00D87DCA" w:rsidP="00D87DCA">
            <w:pPr>
              <w:spacing w:before="60" w:after="60" w:line="240" w:lineRule="exact"/>
              <w:ind w:firstLine="34"/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D93848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Рефлексия:</w:t>
            </w:r>
          </w:p>
          <w:p w14:paraId="120EDAC1" w14:textId="1A3B95A5" w:rsidR="00D93848" w:rsidRPr="00D93848" w:rsidRDefault="00316251" w:rsidP="00D87DCA">
            <w:pPr>
              <w:spacing w:before="60" w:after="6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Используя стратегию </w:t>
            </w:r>
            <w:r w:rsidR="00D93848" w:rsidRPr="00D93848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Две звезды, одно пожелание</w:t>
            </w:r>
            <w:r w:rsidR="00D93848" w:rsidRPr="00D93848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получить обратную связь от учащихся </w:t>
            </w:r>
          </w:p>
          <w:p w14:paraId="5EEADBC7" w14:textId="28D64325" w:rsidR="00D93848" w:rsidRDefault="00316251" w:rsidP="00D87DCA">
            <w:pPr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lastRenderedPageBreak/>
              <w:t>Домашнее задание</w:t>
            </w:r>
            <w:r w:rsidR="00D93848" w:rsidRPr="00D93848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:</w:t>
            </w:r>
          </w:p>
          <w:p w14:paraId="72FE4DF0" w14:textId="5783E0EA" w:rsidR="00D93848" w:rsidRPr="00D93848" w:rsidRDefault="00316251" w:rsidP="00316251">
            <w:pPr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Написать мини-эссе на тему урока «Какой из каганов VI-IX вв</w:t>
            </w:r>
            <w:r w:rsidRPr="00976481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особенно запомнился</w:t>
            </w:r>
            <w:r w:rsidRPr="00976481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»</w:t>
            </w:r>
            <w:r w:rsidR="00457D5E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Просмотреть документальный фильм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«Тюркский каганат»</w:t>
            </w:r>
            <w:r w:rsidR="00457D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93" w:type="pct"/>
            <w:gridSpan w:val="2"/>
            <w:tcBorders>
              <w:bottom w:val="single" w:sz="8" w:space="0" w:color="2976A4"/>
            </w:tcBorders>
          </w:tcPr>
          <w:p w14:paraId="2100D891" w14:textId="4C55736A" w:rsidR="00D87DCA" w:rsidRDefault="00457D5E" w:rsidP="00117F5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457D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Д</w:t>
            </w:r>
            <w:r w:rsidR="00117F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окументальный </w:t>
            </w:r>
            <w:r w:rsidRPr="00457D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фильм«Тюркск</w:t>
            </w:r>
            <w:r w:rsidRPr="00457D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ий каганат» http://www.youtube.com/watch?v=iFZGgweAd08</w:t>
            </w:r>
          </w:p>
        </w:tc>
      </w:tr>
    </w:tbl>
    <w:p w14:paraId="1CD00E75" w14:textId="77777777" w:rsidR="00B5081F" w:rsidRPr="00902386" w:rsidRDefault="00B5081F" w:rsidP="00BF31B3">
      <w:pPr>
        <w:rPr>
          <w:rFonts w:ascii="Times New Roman" w:hAnsi="Times New Roman"/>
          <w:sz w:val="24"/>
          <w:szCs w:val="24"/>
        </w:rPr>
      </w:pPr>
    </w:p>
    <w:sectPr w:rsidR="00B5081F" w:rsidRPr="00902386" w:rsidSect="00EB0A63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16344" w14:textId="77777777" w:rsidR="00F16DA5" w:rsidRDefault="00F16DA5" w:rsidP="00F16DA5">
      <w:pPr>
        <w:spacing w:after="0" w:line="240" w:lineRule="auto"/>
      </w:pPr>
      <w:r>
        <w:separator/>
      </w:r>
    </w:p>
  </w:endnote>
  <w:endnote w:type="continuationSeparator" w:id="0">
    <w:p w14:paraId="7D714EBF" w14:textId="77777777" w:rsidR="00F16DA5" w:rsidRDefault="00F16DA5" w:rsidP="00F1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8D4A6" w14:textId="77777777" w:rsidR="00F16DA5" w:rsidRDefault="00F16DA5" w:rsidP="00F16DA5">
      <w:pPr>
        <w:spacing w:after="0" w:line="240" w:lineRule="auto"/>
      </w:pPr>
      <w:r>
        <w:separator/>
      </w:r>
    </w:p>
  </w:footnote>
  <w:footnote w:type="continuationSeparator" w:id="0">
    <w:p w14:paraId="1246F336" w14:textId="77777777" w:rsidR="00F16DA5" w:rsidRDefault="00F16DA5" w:rsidP="00F16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3E42"/>
    <w:multiLevelType w:val="hybridMultilevel"/>
    <w:tmpl w:val="4874ED96"/>
    <w:lvl w:ilvl="0" w:tplc="52C60B0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8437F"/>
    <w:multiLevelType w:val="hybridMultilevel"/>
    <w:tmpl w:val="2D0C8118"/>
    <w:lvl w:ilvl="0" w:tplc="470AB4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A2DE4"/>
    <w:multiLevelType w:val="hybridMultilevel"/>
    <w:tmpl w:val="651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09"/>
    <w:rsid w:val="000008CE"/>
    <w:rsid w:val="00002861"/>
    <w:rsid w:val="00012597"/>
    <w:rsid w:val="00012FFA"/>
    <w:rsid w:val="00030BB8"/>
    <w:rsid w:val="00064194"/>
    <w:rsid w:val="000872F1"/>
    <w:rsid w:val="000B1C7C"/>
    <w:rsid w:val="0010033A"/>
    <w:rsid w:val="00117F5E"/>
    <w:rsid w:val="001409AC"/>
    <w:rsid w:val="001432CC"/>
    <w:rsid w:val="00195704"/>
    <w:rsid w:val="001D3AA1"/>
    <w:rsid w:val="00207043"/>
    <w:rsid w:val="002B423F"/>
    <w:rsid w:val="00316251"/>
    <w:rsid w:val="0033776C"/>
    <w:rsid w:val="00345140"/>
    <w:rsid w:val="00347ED7"/>
    <w:rsid w:val="00350888"/>
    <w:rsid w:val="003870D2"/>
    <w:rsid w:val="00393A3E"/>
    <w:rsid w:val="003D30DE"/>
    <w:rsid w:val="00457D5E"/>
    <w:rsid w:val="00461625"/>
    <w:rsid w:val="00461B4F"/>
    <w:rsid w:val="00480AF1"/>
    <w:rsid w:val="004A025F"/>
    <w:rsid w:val="005307C5"/>
    <w:rsid w:val="005749A7"/>
    <w:rsid w:val="006E0FE2"/>
    <w:rsid w:val="00703D54"/>
    <w:rsid w:val="00736C11"/>
    <w:rsid w:val="00741DDA"/>
    <w:rsid w:val="0076412D"/>
    <w:rsid w:val="00771512"/>
    <w:rsid w:val="007D7871"/>
    <w:rsid w:val="007E1351"/>
    <w:rsid w:val="007E22A9"/>
    <w:rsid w:val="008E4231"/>
    <w:rsid w:val="008E54BD"/>
    <w:rsid w:val="00902386"/>
    <w:rsid w:val="009058A7"/>
    <w:rsid w:val="00921C38"/>
    <w:rsid w:val="00975F3C"/>
    <w:rsid w:val="00976481"/>
    <w:rsid w:val="00981509"/>
    <w:rsid w:val="009817AD"/>
    <w:rsid w:val="009A0C01"/>
    <w:rsid w:val="009A6442"/>
    <w:rsid w:val="009B6F25"/>
    <w:rsid w:val="00A124B9"/>
    <w:rsid w:val="00A70459"/>
    <w:rsid w:val="00AA72D7"/>
    <w:rsid w:val="00AC3A3B"/>
    <w:rsid w:val="00B5081F"/>
    <w:rsid w:val="00B63F4B"/>
    <w:rsid w:val="00B86471"/>
    <w:rsid w:val="00B86EE1"/>
    <w:rsid w:val="00BA6650"/>
    <w:rsid w:val="00BB272E"/>
    <w:rsid w:val="00BF31B3"/>
    <w:rsid w:val="00C43AC9"/>
    <w:rsid w:val="00C86602"/>
    <w:rsid w:val="00CA24BD"/>
    <w:rsid w:val="00CF6448"/>
    <w:rsid w:val="00D44EC4"/>
    <w:rsid w:val="00D569E6"/>
    <w:rsid w:val="00D87DCA"/>
    <w:rsid w:val="00D93848"/>
    <w:rsid w:val="00DB6FB6"/>
    <w:rsid w:val="00DB74DE"/>
    <w:rsid w:val="00E11197"/>
    <w:rsid w:val="00E35D30"/>
    <w:rsid w:val="00E4148C"/>
    <w:rsid w:val="00E60A9B"/>
    <w:rsid w:val="00EB0A63"/>
    <w:rsid w:val="00EB1C1F"/>
    <w:rsid w:val="00ED0915"/>
    <w:rsid w:val="00EE76AA"/>
    <w:rsid w:val="00EF160C"/>
    <w:rsid w:val="00F07D93"/>
    <w:rsid w:val="00F16DA5"/>
    <w:rsid w:val="00FD7ADA"/>
    <w:rsid w:val="00FF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F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09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5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Normal">
    <w:name w:val="NES Normal"/>
    <w:basedOn w:val="a"/>
    <w:link w:val="NESNormalChar"/>
    <w:autoRedefine/>
    <w:rsid w:val="00981509"/>
    <w:pPr>
      <w:widowControl w:val="0"/>
      <w:spacing w:after="120" w:line="360" w:lineRule="auto"/>
    </w:pPr>
    <w:rPr>
      <w:rFonts w:ascii="Arial" w:eastAsia="Times New Roman" w:hAnsi="Arial"/>
      <w:b/>
      <w:iCs/>
      <w:color w:val="000000"/>
      <w:sz w:val="24"/>
      <w:szCs w:val="24"/>
      <w:lang w:val="en-GB"/>
    </w:rPr>
  </w:style>
  <w:style w:type="character" w:customStyle="1" w:styleId="NESNormalChar">
    <w:name w:val="NES Normal Char"/>
    <w:link w:val="NESNormal"/>
    <w:rsid w:val="00981509"/>
    <w:rPr>
      <w:rFonts w:ascii="Arial" w:eastAsia="Times New Roman" w:hAnsi="Arial" w:cs="Times New Roman"/>
      <w:b/>
      <w:iCs/>
      <w:color w:val="000000"/>
      <w:sz w:val="24"/>
      <w:szCs w:val="24"/>
      <w:lang w:val="en-GB"/>
    </w:rPr>
  </w:style>
  <w:style w:type="paragraph" w:customStyle="1" w:styleId="AssignmentTemplate">
    <w:name w:val="AssignmentTemplate"/>
    <w:basedOn w:val="9"/>
    <w:rsid w:val="0098150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9815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9815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088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D30DE"/>
  </w:style>
  <w:style w:type="character" w:customStyle="1" w:styleId="a4">
    <w:name w:val="Абзац списка Знак"/>
    <w:link w:val="a3"/>
    <w:uiPriority w:val="34"/>
    <w:locked/>
    <w:rsid w:val="003D30DE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FD7AD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D87DC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1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DA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1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DA5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C86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93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93848"/>
    <w:rPr>
      <w:rFonts w:ascii="Segoe UI" w:eastAsia="Calibri" w:hAnsi="Segoe UI" w:cs="Segoe UI"/>
      <w:sz w:val="18"/>
      <w:szCs w:val="18"/>
    </w:rPr>
  </w:style>
  <w:style w:type="table" w:customStyle="1" w:styleId="GridTableLight">
    <w:name w:val="Grid Table Light"/>
    <w:basedOn w:val="a1"/>
    <w:uiPriority w:val="40"/>
    <w:rsid w:val="00012FF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09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5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Normal">
    <w:name w:val="NES Normal"/>
    <w:basedOn w:val="a"/>
    <w:link w:val="NESNormalChar"/>
    <w:autoRedefine/>
    <w:rsid w:val="00981509"/>
    <w:pPr>
      <w:widowControl w:val="0"/>
      <w:spacing w:after="120" w:line="360" w:lineRule="auto"/>
    </w:pPr>
    <w:rPr>
      <w:rFonts w:ascii="Arial" w:eastAsia="Times New Roman" w:hAnsi="Arial"/>
      <w:b/>
      <w:iCs/>
      <w:color w:val="000000"/>
      <w:sz w:val="24"/>
      <w:szCs w:val="24"/>
      <w:lang w:val="en-GB"/>
    </w:rPr>
  </w:style>
  <w:style w:type="character" w:customStyle="1" w:styleId="NESNormalChar">
    <w:name w:val="NES Normal Char"/>
    <w:link w:val="NESNormal"/>
    <w:rsid w:val="00981509"/>
    <w:rPr>
      <w:rFonts w:ascii="Arial" w:eastAsia="Times New Roman" w:hAnsi="Arial" w:cs="Times New Roman"/>
      <w:b/>
      <w:iCs/>
      <w:color w:val="000000"/>
      <w:sz w:val="24"/>
      <w:szCs w:val="24"/>
      <w:lang w:val="en-GB"/>
    </w:rPr>
  </w:style>
  <w:style w:type="paragraph" w:customStyle="1" w:styleId="AssignmentTemplate">
    <w:name w:val="AssignmentTemplate"/>
    <w:basedOn w:val="9"/>
    <w:rsid w:val="0098150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9815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9815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088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D30DE"/>
  </w:style>
  <w:style w:type="character" w:customStyle="1" w:styleId="a4">
    <w:name w:val="Абзац списка Знак"/>
    <w:link w:val="a3"/>
    <w:uiPriority w:val="34"/>
    <w:locked/>
    <w:rsid w:val="003D30DE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FD7AD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D87DC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1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DA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1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DA5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C86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93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93848"/>
    <w:rPr>
      <w:rFonts w:ascii="Segoe UI" w:eastAsia="Calibri" w:hAnsi="Segoe UI" w:cs="Segoe UI"/>
      <w:sz w:val="18"/>
      <w:szCs w:val="18"/>
    </w:rPr>
  </w:style>
  <w:style w:type="table" w:customStyle="1" w:styleId="GridTableLight">
    <w:name w:val="Grid Table Light"/>
    <w:basedOn w:val="a1"/>
    <w:uiPriority w:val="40"/>
    <w:rsid w:val="00012FF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ih-begalinka.kz/kk/history/medieval/map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mashrapova_a.pvl</dc:creator>
  <cp:lastModifiedBy>Line</cp:lastModifiedBy>
  <cp:revision>21</cp:revision>
  <cp:lastPrinted>2016-09-22T04:41:00Z</cp:lastPrinted>
  <dcterms:created xsi:type="dcterms:W3CDTF">2017-06-09T09:00:00Z</dcterms:created>
  <dcterms:modified xsi:type="dcterms:W3CDTF">2018-09-30T15:30:00Z</dcterms:modified>
</cp:coreProperties>
</file>